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D77" w:rsidRPr="00DD2DF8" w:rsidRDefault="008B3D77" w:rsidP="008B3D77">
      <w:pPr>
        <w:spacing w:before="60"/>
        <w:jc w:val="center"/>
        <w:rPr>
          <w:szCs w:val="28"/>
        </w:rPr>
      </w:pPr>
      <w:r w:rsidRPr="00DD2DF8">
        <w:rPr>
          <w:noProof/>
          <w:lang w:val="ru-RU"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D77" w:rsidRPr="00DD2DF8" w:rsidRDefault="008B3D77" w:rsidP="008B3D77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8B3D77" w:rsidRPr="00DD2DF8" w:rsidRDefault="008B3D77" w:rsidP="008B3D77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8B3D77" w:rsidRPr="00DD2DF8" w:rsidRDefault="008B3D77" w:rsidP="008B3D77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8B3D77" w:rsidRPr="00DD2DF8" w:rsidRDefault="002F2A0E" w:rsidP="008B3D77">
      <w:pPr>
        <w:jc w:val="center"/>
        <w:rPr>
          <w:rFonts w:ascii="Bookman Old Style" w:hAnsi="Bookman Old Style" w:cs="Arial"/>
          <w:b/>
          <w:sz w:val="27"/>
        </w:rPr>
      </w:pPr>
      <w:r w:rsidRPr="002F2A0E">
        <w:rPr>
          <w:sz w:val="20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8B3D77" w:rsidRPr="00DD2DF8" w:rsidRDefault="008B3D77" w:rsidP="008B3D77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8B3D77" w:rsidRPr="00DD2DF8" w:rsidRDefault="008B3D77" w:rsidP="008B3D77">
      <w:pPr>
        <w:jc w:val="center"/>
        <w:rPr>
          <w:rFonts w:ascii="Arial" w:hAnsi="Arial" w:cs="Arial"/>
          <w:sz w:val="20"/>
        </w:rPr>
      </w:pPr>
    </w:p>
    <w:p w:rsidR="008B3D77" w:rsidRPr="00DD2DF8" w:rsidRDefault="00C24763" w:rsidP="008B3D77">
      <w:pPr>
        <w:jc w:val="center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від  </w:t>
      </w:r>
      <w:r w:rsidR="00564D33">
        <w:rPr>
          <w:rFonts w:ascii="Arial" w:hAnsi="Arial" w:cs="Arial"/>
          <w:sz w:val="22"/>
          <w:szCs w:val="22"/>
        </w:rPr>
        <w:t>15</w:t>
      </w:r>
      <w:r w:rsidR="008B3D77" w:rsidRPr="00DD2DF8">
        <w:rPr>
          <w:rFonts w:ascii="Arial" w:hAnsi="Arial" w:cs="Arial"/>
          <w:sz w:val="22"/>
          <w:szCs w:val="22"/>
        </w:rPr>
        <w:t xml:space="preserve"> грудня 2015 року</w:t>
      </w:r>
      <w:r w:rsidR="008B3D77" w:rsidRPr="00DD2DF8">
        <w:rPr>
          <w:rFonts w:ascii="Arial" w:hAnsi="Arial" w:cs="Arial"/>
          <w:sz w:val="22"/>
          <w:szCs w:val="22"/>
        </w:rPr>
        <w:tab/>
      </w:r>
      <w:r w:rsidR="008B3D77" w:rsidRPr="00DD2DF8">
        <w:rPr>
          <w:rFonts w:ascii="Arial" w:hAnsi="Arial" w:cs="Arial"/>
          <w:sz w:val="22"/>
          <w:szCs w:val="22"/>
        </w:rPr>
        <w:tab/>
      </w:r>
      <w:r w:rsidR="008B3D77" w:rsidRPr="00DD2DF8">
        <w:rPr>
          <w:rFonts w:ascii="Arial" w:hAnsi="Arial" w:cs="Arial"/>
          <w:sz w:val="22"/>
          <w:szCs w:val="22"/>
        </w:rPr>
        <w:tab/>
      </w:r>
      <w:r w:rsidR="008B3D77" w:rsidRPr="00DD2DF8">
        <w:rPr>
          <w:rFonts w:ascii="Arial" w:hAnsi="Arial" w:cs="Arial"/>
          <w:sz w:val="22"/>
          <w:szCs w:val="22"/>
        </w:rPr>
        <w:tab/>
        <w:t xml:space="preserve">    </w:t>
      </w:r>
      <w:r w:rsidR="008B3D77" w:rsidRPr="00DD2DF8">
        <w:rPr>
          <w:rFonts w:ascii="Arial" w:hAnsi="Arial" w:cs="Arial"/>
          <w:sz w:val="22"/>
          <w:szCs w:val="22"/>
        </w:rPr>
        <w:tab/>
        <w:t>2 сесія 7 скликання</w:t>
      </w:r>
    </w:p>
    <w:p w:rsidR="008B3D77" w:rsidRDefault="008B3D77" w:rsidP="008B3D77">
      <w:pPr>
        <w:jc w:val="center"/>
        <w:rPr>
          <w:b/>
          <w:sz w:val="28"/>
          <w:szCs w:val="28"/>
        </w:rPr>
      </w:pPr>
    </w:p>
    <w:p w:rsidR="008B3D77" w:rsidRDefault="008B3D77" w:rsidP="008B3D77">
      <w:pPr>
        <w:jc w:val="center"/>
        <w:rPr>
          <w:b/>
          <w:sz w:val="28"/>
          <w:szCs w:val="28"/>
        </w:rPr>
      </w:pPr>
    </w:p>
    <w:p w:rsidR="008B3D77" w:rsidRPr="007337BF" w:rsidRDefault="008B3D77" w:rsidP="008B3D77">
      <w:pPr>
        <w:jc w:val="center"/>
        <w:rPr>
          <w:b/>
          <w:sz w:val="28"/>
          <w:szCs w:val="28"/>
        </w:rPr>
      </w:pPr>
      <w:r w:rsidRPr="007337BF">
        <w:rPr>
          <w:b/>
          <w:sz w:val="28"/>
          <w:szCs w:val="28"/>
        </w:rPr>
        <w:t xml:space="preserve">Про Програму економічного і соціального розвитку </w:t>
      </w:r>
    </w:p>
    <w:p w:rsidR="008B3D77" w:rsidRPr="007337BF" w:rsidRDefault="008B3D77" w:rsidP="008B3D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Жмеринського району на 2016</w:t>
      </w:r>
      <w:r w:rsidRPr="007337BF">
        <w:rPr>
          <w:b/>
          <w:sz w:val="28"/>
          <w:szCs w:val="28"/>
        </w:rPr>
        <w:t xml:space="preserve"> рік</w:t>
      </w:r>
    </w:p>
    <w:p w:rsidR="008B3D77" w:rsidRPr="007337BF" w:rsidRDefault="008B3D77" w:rsidP="008B3D77">
      <w:pPr>
        <w:rPr>
          <w:b/>
          <w:sz w:val="28"/>
          <w:szCs w:val="28"/>
        </w:rPr>
      </w:pPr>
    </w:p>
    <w:p w:rsidR="008B3D77" w:rsidRPr="007337BF" w:rsidRDefault="008B3D77" w:rsidP="008B3D77">
      <w:pPr>
        <w:rPr>
          <w:sz w:val="28"/>
          <w:szCs w:val="28"/>
        </w:rPr>
      </w:pPr>
    </w:p>
    <w:p w:rsidR="008B3D77" w:rsidRPr="008B3D77" w:rsidRDefault="008B3D77" w:rsidP="008B3D77">
      <w:pPr>
        <w:ind w:firstLine="708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</w:rPr>
        <w:t xml:space="preserve">Відповідно  до пункту 16 частини 1 статті 43 Закону України </w:t>
      </w:r>
      <w:proofErr w:type="spellStart"/>
      <w:r>
        <w:rPr>
          <w:sz w:val="28"/>
          <w:szCs w:val="28"/>
        </w:rPr>
        <w:t>„Про</w:t>
      </w:r>
      <w:proofErr w:type="spellEnd"/>
      <w:r>
        <w:rPr>
          <w:sz w:val="28"/>
          <w:szCs w:val="28"/>
        </w:rPr>
        <w:t xml:space="preserve"> місцеве самоврядування в </w:t>
      </w:r>
      <w:proofErr w:type="spellStart"/>
      <w:r>
        <w:rPr>
          <w:sz w:val="28"/>
          <w:szCs w:val="28"/>
        </w:rPr>
        <w:t>Україні”</w:t>
      </w:r>
      <w:proofErr w:type="spellEnd"/>
      <w:r>
        <w:rPr>
          <w:sz w:val="28"/>
          <w:szCs w:val="28"/>
        </w:rPr>
        <w:t xml:space="preserve">, Закону України </w:t>
      </w:r>
      <w:proofErr w:type="spellStart"/>
      <w:r>
        <w:rPr>
          <w:sz w:val="28"/>
          <w:szCs w:val="28"/>
        </w:rPr>
        <w:t>„Про</w:t>
      </w:r>
      <w:proofErr w:type="spellEnd"/>
      <w:r>
        <w:rPr>
          <w:sz w:val="28"/>
          <w:szCs w:val="28"/>
        </w:rPr>
        <w:t xml:space="preserve"> державне прогнозування та розроблення програми економічного і соціального розвитку </w:t>
      </w:r>
      <w:proofErr w:type="spellStart"/>
      <w:r>
        <w:rPr>
          <w:sz w:val="28"/>
          <w:szCs w:val="28"/>
        </w:rPr>
        <w:t>України”</w:t>
      </w:r>
      <w:proofErr w:type="spellEnd"/>
      <w:r>
        <w:rPr>
          <w:sz w:val="28"/>
          <w:szCs w:val="28"/>
        </w:rPr>
        <w:t xml:space="preserve">, районна рада </w:t>
      </w:r>
      <w:r w:rsidRPr="007337BF">
        <w:rPr>
          <w:b/>
          <w:sz w:val="28"/>
          <w:szCs w:val="28"/>
        </w:rPr>
        <w:t>ВИРІШИЛА:</w:t>
      </w:r>
    </w:p>
    <w:p w:rsidR="008B3D77" w:rsidRPr="008B3D77" w:rsidRDefault="008B3D77" w:rsidP="008B3D77">
      <w:pPr>
        <w:ind w:firstLine="708"/>
        <w:jc w:val="both"/>
        <w:rPr>
          <w:b/>
          <w:sz w:val="28"/>
          <w:szCs w:val="28"/>
          <w:lang w:val="ru-RU"/>
        </w:rPr>
      </w:pPr>
    </w:p>
    <w:p w:rsidR="008B3D77" w:rsidRDefault="008B3D77" w:rsidP="008B3D77">
      <w:pPr>
        <w:numPr>
          <w:ilvl w:val="0"/>
          <w:numId w:val="1"/>
        </w:numPr>
        <w:tabs>
          <w:tab w:val="clear" w:pos="1068"/>
          <w:tab w:val="num" w:pos="360"/>
        </w:tabs>
        <w:spacing w:before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Затвердити Програму економічного і соціального розвитку            Жмеринського району на 2016 рік (далі-Програма), (додається).</w:t>
      </w:r>
    </w:p>
    <w:p w:rsidR="008B3D77" w:rsidRDefault="008B3D77" w:rsidP="008B3D77">
      <w:pPr>
        <w:numPr>
          <w:ilvl w:val="0"/>
          <w:numId w:val="1"/>
        </w:numPr>
        <w:tabs>
          <w:tab w:val="clear" w:pos="1068"/>
          <w:tab w:val="num" w:pos="360"/>
        </w:tabs>
        <w:spacing w:before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Рекомендувати керівникам підприємств, установ, організацій, селищному та сільським головам при розробці програм з питань соціального-економічного розвитку на</w:t>
      </w:r>
      <w:r w:rsidRPr="001B011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2016 рік керуватись параметрами, закладеними в цій Програмі.</w:t>
      </w:r>
    </w:p>
    <w:p w:rsidR="008B3D77" w:rsidRDefault="008B3D77" w:rsidP="008B3D77">
      <w:pPr>
        <w:numPr>
          <w:ilvl w:val="0"/>
          <w:numId w:val="1"/>
        </w:numPr>
        <w:tabs>
          <w:tab w:val="clear" w:pos="1068"/>
          <w:tab w:val="num" w:pos="360"/>
        </w:tabs>
        <w:spacing w:before="12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 33 сесії районної ради 6 скликання від 29 січня 2015 року </w:t>
      </w:r>
      <w:proofErr w:type="spellStart"/>
      <w:r>
        <w:rPr>
          <w:sz w:val="28"/>
          <w:szCs w:val="28"/>
        </w:rPr>
        <w:t>„Про</w:t>
      </w:r>
      <w:proofErr w:type="spellEnd"/>
      <w:r>
        <w:rPr>
          <w:sz w:val="28"/>
          <w:szCs w:val="28"/>
        </w:rPr>
        <w:t xml:space="preserve"> Програму економічного і соціального розвитку Жмеринського району на 2015 </w:t>
      </w:r>
      <w:proofErr w:type="spellStart"/>
      <w:r>
        <w:rPr>
          <w:sz w:val="28"/>
          <w:szCs w:val="28"/>
        </w:rPr>
        <w:t>рік”</w:t>
      </w:r>
      <w:proofErr w:type="spellEnd"/>
      <w:r>
        <w:rPr>
          <w:sz w:val="28"/>
          <w:szCs w:val="28"/>
        </w:rPr>
        <w:t xml:space="preserve"> зняти з контролю</w:t>
      </w:r>
      <w:r w:rsidR="00564D33">
        <w:rPr>
          <w:sz w:val="28"/>
          <w:szCs w:val="28"/>
        </w:rPr>
        <w:t xml:space="preserve"> у зв’язку із закінченням терміну дії</w:t>
      </w:r>
      <w:r>
        <w:rPr>
          <w:sz w:val="28"/>
          <w:szCs w:val="28"/>
        </w:rPr>
        <w:t>.</w:t>
      </w:r>
    </w:p>
    <w:p w:rsidR="008B3D77" w:rsidRPr="003760E4" w:rsidRDefault="008B3D77" w:rsidP="008B3D77">
      <w:pPr>
        <w:numPr>
          <w:ilvl w:val="0"/>
          <w:numId w:val="1"/>
        </w:numPr>
        <w:tabs>
          <w:tab w:val="clear" w:pos="1068"/>
          <w:tab w:val="num" w:pos="360"/>
        </w:tabs>
        <w:spacing w:before="120"/>
        <w:ind w:left="360"/>
        <w:jc w:val="both"/>
        <w:rPr>
          <w:sz w:val="28"/>
          <w:szCs w:val="28"/>
        </w:rPr>
      </w:pPr>
      <w:r w:rsidRPr="00E7392A">
        <w:rPr>
          <w:sz w:val="28"/>
          <w:szCs w:val="28"/>
        </w:rPr>
        <w:t xml:space="preserve">Контроль за виконанням рішення покласти на постійну </w:t>
      </w:r>
      <w:r w:rsidRPr="008B3D77">
        <w:rPr>
          <w:sz w:val="28"/>
          <w:szCs w:val="28"/>
        </w:rPr>
        <w:t xml:space="preserve">комісію районної   ради </w:t>
      </w:r>
      <w:r>
        <w:rPr>
          <w:sz w:val="28"/>
          <w:szCs w:val="28"/>
        </w:rPr>
        <w:t>з</w:t>
      </w:r>
      <w:r w:rsidRPr="008B3D77">
        <w:rPr>
          <w:sz w:val="28"/>
          <w:szCs w:val="28"/>
        </w:rPr>
        <w:t xml:space="preserve"> питань бюджетно-фінансової діяльності, </w:t>
      </w:r>
      <w:proofErr w:type="spellStart"/>
      <w:r w:rsidRPr="008B3D77">
        <w:rPr>
          <w:sz w:val="28"/>
          <w:szCs w:val="28"/>
        </w:rPr>
        <w:t>соціально–економічного</w:t>
      </w:r>
      <w:proofErr w:type="spellEnd"/>
      <w:r w:rsidRPr="008B3D77">
        <w:rPr>
          <w:sz w:val="28"/>
          <w:szCs w:val="28"/>
        </w:rPr>
        <w:t xml:space="preserve"> розвитку, ринкових відносин, роботи промисловості, транспорту, зв’язку та енергозбереження (</w:t>
      </w:r>
      <w:proofErr w:type="spellStart"/>
      <w:r w:rsidRPr="008B3D77">
        <w:rPr>
          <w:sz w:val="28"/>
          <w:szCs w:val="28"/>
        </w:rPr>
        <w:t>Твердохліб</w:t>
      </w:r>
      <w:proofErr w:type="spellEnd"/>
      <w:r w:rsidRPr="008B3D77">
        <w:rPr>
          <w:sz w:val="28"/>
          <w:szCs w:val="28"/>
        </w:rPr>
        <w:t xml:space="preserve"> Ю.М.).</w:t>
      </w:r>
      <w:r>
        <w:rPr>
          <w:sz w:val="28"/>
          <w:szCs w:val="28"/>
        </w:rPr>
        <w:t xml:space="preserve"> </w:t>
      </w:r>
    </w:p>
    <w:p w:rsidR="008B3D77" w:rsidRPr="003760E4" w:rsidRDefault="008B3D77" w:rsidP="008B3D77">
      <w:pPr>
        <w:spacing w:before="120"/>
        <w:rPr>
          <w:sz w:val="28"/>
          <w:szCs w:val="28"/>
        </w:rPr>
      </w:pPr>
    </w:p>
    <w:p w:rsidR="008B3D77" w:rsidRDefault="008B3D77" w:rsidP="008B3D77">
      <w:pPr>
        <w:tabs>
          <w:tab w:val="left" w:pos="1160"/>
        </w:tabs>
        <w:ind w:left="1068"/>
        <w:rPr>
          <w:b/>
          <w:sz w:val="28"/>
          <w:szCs w:val="28"/>
        </w:rPr>
      </w:pPr>
    </w:p>
    <w:p w:rsidR="008B3D77" w:rsidRPr="008B3D77" w:rsidRDefault="008B3D77" w:rsidP="008B3D77">
      <w:pPr>
        <w:spacing w:before="240"/>
        <w:ind w:left="84"/>
        <w:jc w:val="both"/>
        <w:rPr>
          <w:b/>
          <w:sz w:val="28"/>
          <w:szCs w:val="28"/>
        </w:rPr>
      </w:pPr>
      <w:r w:rsidRPr="008B3D77">
        <w:rPr>
          <w:b/>
          <w:sz w:val="28"/>
          <w:szCs w:val="28"/>
        </w:rPr>
        <w:t>Голова районної ради</w:t>
      </w:r>
      <w:r w:rsidRPr="008B3D77">
        <w:rPr>
          <w:b/>
          <w:sz w:val="28"/>
          <w:szCs w:val="28"/>
        </w:rPr>
        <w:tab/>
      </w:r>
      <w:r w:rsidRPr="008B3D77">
        <w:rPr>
          <w:b/>
          <w:sz w:val="28"/>
          <w:szCs w:val="28"/>
        </w:rPr>
        <w:tab/>
      </w:r>
      <w:r w:rsidRPr="008B3D77">
        <w:rPr>
          <w:b/>
          <w:sz w:val="28"/>
          <w:szCs w:val="28"/>
        </w:rPr>
        <w:tab/>
      </w:r>
      <w:r w:rsidRPr="008B3D77">
        <w:rPr>
          <w:b/>
          <w:sz w:val="28"/>
          <w:szCs w:val="28"/>
        </w:rPr>
        <w:tab/>
      </w:r>
      <w:r w:rsidRPr="008B3D77">
        <w:rPr>
          <w:b/>
          <w:sz w:val="28"/>
          <w:szCs w:val="28"/>
        </w:rPr>
        <w:tab/>
        <w:t>Василь МАЛЯРЧУК</w:t>
      </w:r>
    </w:p>
    <w:p w:rsidR="008B3D77" w:rsidRDefault="008B3D77" w:rsidP="008B3D77">
      <w:pPr>
        <w:tabs>
          <w:tab w:val="left" w:pos="1160"/>
        </w:tabs>
        <w:ind w:left="1068"/>
        <w:rPr>
          <w:b/>
          <w:sz w:val="28"/>
          <w:szCs w:val="28"/>
        </w:rPr>
      </w:pPr>
    </w:p>
    <w:p w:rsidR="008B3D77" w:rsidRDefault="008B3D77" w:rsidP="008B3D77">
      <w:pPr>
        <w:tabs>
          <w:tab w:val="left" w:pos="1160"/>
        </w:tabs>
        <w:ind w:left="1068"/>
        <w:rPr>
          <w:b/>
          <w:sz w:val="28"/>
          <w:szCs w:val="28"/>
        </w:rPr>
      </w:pPr>
    </w:p>
    <w:p w:rsidR="008B3D77" w:rsidRDefault="008B3D77" w:rsidP="008B3D77">
      <w:pPr>
        <w:tabs>
          <w:tab w:val="left" w:pos="1160"/>
        </w:tabs>
        <w:ind w:left="1068"/>
        <w:rPr>
          <w:b/>
          <w:sz w:val="28"/>
          <w:szCs w:val="28"/>
        </w:rPr>
      </w:pPr>
    </w:p>
    <w:p w:rsidR="00987242" w:rsidRDefault="00987242"/>
    <w:sectPr w:rsidR="00987242" w:rsidSect="00987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E154D"/>
    <w:multiLevelType w:val="hybridMultilevel"/>
    <w:tmpl w:val="C8F4F6E8"/>
    <w:lvl w:ilvl="0" w:tplc="E6248B3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3D77"/>
    <w:rsid w:val="001120BA"/>
    <w:rsid w:val="002F2A0E"/>
    <w:rsid w:val="00564D33"/>
    <w:rsid w:val="0060390B"/>
    <w:rsid w:val="008B3D77"/>
    <w:rsid w:val="00966812"/>
    <w:rsid w:val="00987242"/>
    <w:rsid w:val="009F519C"/>
    <w:rsid w:val="00C24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B3D77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8B3D77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3D77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B3D77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8B3D77"/>
    <w:pPr>
      <w:spacing w:line="480" w:lineRule="auto"/>
      <w:jc w:val="center"/>
    </w:pPr>
    <w:rPr>
      <w:b/>
      <w:bCs/>
      <w:sz w:val="32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8B3D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D77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1098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2015-12-07T10:55:00Z</dcterms:created>
  <dcterms:modified xsi:type="dcterms:W3CDTF">2015-12-17T11:45:00Z</dcterms:modified>
</cp:coreProperties>
</file>